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7E2" w:rsidRDefault="001117E2" w:rsidP="001117E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7E2" w:rsidRDefault="001117E2" w:rsidP="001117E2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</w:p>
    <w:p w:rsidR="001117E2" w:rsidRDefault="001117E2" w:rsidP="001117E2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Самарская область</w:t>
      </w:r>
    </w:p>
    <w:p w:rsidR="00036F48" w:rsidRPr="009B7BF6" w:rsidRDefault="001117E2" w:rsidP="00036F48">
      <w:pPr>
        <w:pStyle w:val="ConsPlusTitle"/>
        <w:widowControl/>
        <w:spacing w:line="360" w:lineRule="auto"/>
        <w:jc w:val="center"/>
        <w:outlineLvl w:val="0"/>
        <w:rPr>
          <w:b w:val="0"/>
        </w:rPr>
      </w:pPr>
      <w:r>
        <w:t xml:space="preserve"> </w:t>
      </w:r>
      <w:r w:rsidR="00036F48" w:rsidRPr="009B7BF6">
        <w:rPr>
          <w:b w:val="0"/>
        </w:rPr>
        <w:t>СОБРАНИЕ ПРЕДСТАВИТЕЛЕЙ СЕЛЬСКОГО ПОСЕЛЕНИЯ СОСНОВЫЙ СОЛОНЕЦ МУНИЦИПАЛЬНОГО РАЙОНА СТАВРОПОЛЬСКИЙ</w:t>
      </w:r>
    </w:p>
    <w:p w:rsidR="00036F48" w:rsidRPr="00036F48" w:rsidRDefault="00036F48" w:rsidP="00036F48">
      <w:pPr>
        <w:jc w:val="center"/>
        <w:rPr>
          <w:b/>
        </w:rPr>
      </w:pPr>
      <w:r w:rsidRPr="009B7BF6">
        <w:rPr>
          <w:b/>
        </w:rPr>
        <w:t>САМАРСКОЙ  ОБЛАСТИ</w:t>
      </w:r>
    </w:p>
    <w:p w:rsidR="001117E2" w:rsidRDefault="00562C30" w:rsidP="001117E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Решение</w:t>
      </w:r>
    </w:p>
    <w:p w:rsidR="00562C30" w:rsidRPr="00562C30" w:rsidRDefault="00562C30" w:rsidP="001117E2">
      <w:pPr>
        <w:jc w:val="center"/>
        <w:rPr>
          <w:b/>
          <w:sz w:val="24"/>
          <w:szCs w:val="24"/>
        </w:rPr>
      </w:pPr>
      <w:r w:rsidRPr="00562C30">
        <w:rPr>
          <w:b/>
          <w:sz w:val="24"/>
          <w:szCs w:val="24"/>
        </w:rPr>
        <w:t>№1                                                                                                            от 01.02.2013</w:t>
      </w:r>
    </w:p>
    <w:p w:rsidR="001117E2" w:rsidRDefault="001117E2" w:rsidP="00036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на 2013 год  коэффициента для определения восстановительной стоимости при оценке облагаемых налогом строений, помещений и сооружений, принадлежащих физическим лицам на праве собственности.</w:t>
      </w:r>
    </w:p>
    <w:p w:rsidR="001117E2" w:rsidRDefault="001117E2" w:rsidP="00562C30">
      <w:pPr>
        <w:pStyle w:val="2"/>
        <w:ind w:firstLine="900"/>
        <w:rPr>
          <w:sz w:val="24"/>
        </w:rPr>
      </w:pPr>
      <w:r>
        <w:rPr>
          <w:sz w:val="24"/>
        </w:rPr>
        <w:t>В соответствии с Законом  Российской Федерации «О налогах на имущество физических лиц», статьёй 11 Федерального закона «О федеральном бюджете на 1994  год» и распоряжением Правительства Российской Федерации от 12.03.1992 года №469-р «Об оценке строений, принадлежащих гражданам» администрация сельского поселения Сосновый Солонец  муниципального района Ставропольский Самарской области ПОСТАНОВЛЯЕТ:</w:t>
      </w:r>
    </w:p>
    <w:p w:rsidR="001117E2" w:rsidRDefault="001117E2" w:rsidP="001117E2">
      <w:pPr>
        <w:pStyle w:val="2"/>
        <w:numPr>
          <w:ilvl w:val="0"/>
          <w:numId w:val="1"/>
        </w:numPr>
        <w:rPr>
          <w:sz w:val="24"/>
        </w:rPr>
      </w:pPr>
      <w:r>
        <w:rPr>
          <w:sz w:val="24"/>
        </w:rPr>
        <w:t>Установить  на 2013 год  коэффициент для определения восстановительной стоимости при оценке облагаемых налогом строений, помещений и  сооружений, принадлежащих физическим лицам на территории сельского поселения  Сосновый Солонец  муниципального района Ставропольский Самарской области на праве собственности, в размере 1,06.</w:t>
      </w:r>
    </w:p>
    <w:p w:rsidR="001117E2" w:rsidRDefault="001117E2" w:rsidP="001117E2">
      <w:pPr>
        <w:pStyle w:val="2"/>
        <w:numPr>
          <w:ilvl w:val="0"/>
          <w:numId w:val="1"/>
        </w:numPr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выполнением настоящего постановления оставляю за собой.</w:t>
      </w:r>
    </w:p>
    <w:p w:rsidR="001117E2" w:rsidRDefault="001117E2" w:rsidP="001117E2">
      <w:pPr>
        <w:pStyle w:val="2"/>
        <w:numPr>
          <w:ilvl w:val="0"/>
          <w:numId w:val="1"/>
        </w:numPr>
        <w:rPr>
          <w:sz w:val="24"/>
        </w:rPr>
      </w:pPr>
      <w:r>
        <w:rPr>
          <w:sz w:val="24"/>
        </w:rPr>
        <w:t>Опубликовать настоящее постановление  в средствах массовой информации.</w:t>
      </w:r>
    </w:p>
    <w:p w:rsidR="001117E2" w:rsidRDefault="001117E2" w:rsidP="001117E2">
      <w:pPr>
        <w:pStyle w:val="2"/>
        <w:numPr>
          <w:ilvl w:val="0"/>
          <w:numId w:val="1"/>
        </w:numPr>
        <w:rPr>
          <w:sz w:val="24"/>
        </w:rPr>
      </w:pPr>
      <w:r>
        <w:rPr>
          <w:sz w:val="24"/>
        </w:rPr>
        <w:t>Настоящее постановление вступает в силу с 1 января 2013 года.</w:t>
      </w:r>
    </w:p>
    <w:p w:rsidR="001117E2" w:rsidRDefault="001117E2" w:rsidP="001117E2">
      <w:pPr>
        <w:pStyle w:val="2"/>
        <w:ind w:left="644"/>
        <w:rPr>
          <w:sz w:val="24"/>
        </w:rPr>
      </w:pPr>
      <w:r>
        <w:rPr>
          <w:sz w:val="24"/>
        </w:rPr>
        <w:t xml:space="preserve">   </w:t>
      </w:r>
    </w:p>
    <w:p w:rsidR="001117E2" w:rsidRDefault="001117E2" w:rsidP="001117E2">
      <w:pPr>
        <w:pStyle w:val="2"/>
        <w:ind w:left="644"/>
        <w:rPr>
          <w:sz w:val="24"/>
        </w:rPr>
      </w:pPr>
    </w:p>
    <w:p w:rsidR="001117E2" w:rsidRDefault="001117E2" w:rsidP="00562C30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 сельского поселения  Сосновый Солонец</w:t>
      </w:r>
    </w:p>
    <w:p w:rsidR="001117E2" w:rsidRDefault="001117E2" w:rsidP="00562C30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069B4" w:rsidRDefault="001117E2" w:rsidP="00562C30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</w:t>
      </w:r>
      <w:r w:rsidR="00562C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В.А.Савин</w:t>
      </w:r>
    </w:p>
    <w:p w:rsidR="001117E2" w:rsidRDefault="001117E2" w:rsidP="001117E2">
      <w:pPr>
        <w:pStyle w:val="a3"/>
        <w:spacing w:line="360" w:lineRule="auto"/>
        <w:ind w:left="567"/>
        <w:rPr>
          <w:rFonts w:ascii="Times New Roman" w:hAnsi="Times New Roman" w:cs="Times New Roman"/>
          <w:sz w:val="18"/>
          <w:szCs w:val="18"/>
        </w:rPr>
      </w:pPr>
    </w:p>
    <w:p w:rsidR="00EE19C8" w:rsidRDefault="00562C30"/>
    <w:sectPr w:rsidR="00EE19C8" w:rsidSect="00415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7E2"/>
    <w:rsid w:val="000069B4"/>
    <w:rsid w:val="00036F48"/>
    <w:rsid w:val="001117E2"/>
    <w:rsid w:val="004158C5"/>
    <w:rsid w:val="00562C30"/>
    <w:rsid w:val="008A0404"/>
    <w:rsid w:val="0094375C"/>
    <w:rsid w:val="00A910AB"/>
    <w:rsid w:val="00AB4671"/>
    <w:rsid w:val="00B01CD0"/>
    <w:rsid w:val="00B42CCB"/>
    <w:rsid w:val="00CC7699"/>
    <w:rsid w:val="00E238E6"/>
    <w:rsid w:val="00F54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7E2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1117E2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117E2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1117E2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1117E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1117E2"/>
    <w:pPr>
      <w:ind w:left="720"/>
      <w:contextualSpacing/>
    </w:pPr>
  </w:style>
  <w:style w:type="paragraph" w:customStyle="1" w:styleId="ConsPlusTitle">
    <w:name w:val="ConsPlusTitle"/>
    <w:uiPriority w:val="99"/>
    <w:rsid w:val="001117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1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7E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7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1391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User_01</dc:creator>
  <cp:keywords/>
  <dc:description/>
  <cp:lastModifiedBy>User_01</cp:lastModifiedBy>
  <cp:revision>12</cp:revision>
  <cp:lastPrinted>2013-02-05T06:07:00Z</cp:lastPrinted>
  <dcterms:created xsi:type="dcterms:W3CDTF">2012-11-29T13:04:00Z</dcterms:created>
  <dcterms:modified xsi:type="dcterms:W3CDTF">2013-02-05T06:08:00Z</dcterms:modified>
</cp:coreProperties>
</file>