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D5D" w:rsidRDefault="00177D5D" w:rsidP="00177D5D">
      <w:pPr>
        <w:pStyle w:val="1"/>
        <w:ind w:left="5400" w:hanging="5684"/>
        <w:jc w:val="right"/>
        <w:rPr>
          <w:noProof/>
        </w:rPr>
      </w:pPr>
      <w:r>
        <w:rPr>
          <w:noProof/>
        </w:rPr>
        <w:t>ПРОЕКТ</w:t>
      </w:r>
    </w:p>
    <w:p w:rsidR="00EC592A" w:rsidRDefault="00EC592A" w:rsidP="00177D5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92A" w:rsidRDefault="00EC592A" w:rsidP="00177D5D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C592A" w:rsidRPr="00EC592A" w:rsidRDefault="00EC592A" w:rsidP="00177D5D">
      <w:pPr>
        <w:spacing w:after="0" w:line="240" w:lineRule="auto"/>
        <w:jc w:val="center"/>
        <w:rPr>
          <w:rStyle w:val="s1"/>
          <w:rFonts w:cs="Times New Roman"/>
        </w:rPr>
      </w:pPr>
      <w:r>
        <w:rPr>
          <w:rFonts w:cs="Times New Roman"/>
        </w:rPr>
        <w:t>Самарская область</w:t>
      </w:r>
    </w:p>
    <w:p w:rsidR="0020730D" w:rsidRPr="00177D5D" w:rsidRDefault="0020730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77D5D">
        <w:rPr>
          <w:rStyle w:val="s1"/>
          <w:b/>
          <w:bCs/>
          <w:caps/>
          <w:color w:val="000000"/>
        </w:rPr>
        <w:t>СОБРАНИЕ ПРЕДСТАВИТЕЛЕЙ</w:t>
      </w:r>
    </w:p>
    <w:p w:rsidR="0020730D" w:rsidRPr="00177D5D" w:rsidRDefault="0020730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77D5D">
        <w:rPr>
          <w:rStyle w:val="s1"/>
          <w:b/>
          <w:bCs/>
          <w:caps/>
          <w:color w:val="000000"/>
        </w:rPr>
        <w:t>СЕЛЬСКОГО ПОСЕЛЕНИЯ СОСНОВЫЙ СОЛОНЕЦ</w:t>
      </w:r>
    </w:p>
    <w:p w:rsidR="0020730D" w:rsidRPr="00177D5D" w:rsidRDefault="0020730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77D5D">
        <w:rPr>
          <w:rStyle w:val="s1"/>
          <w:b/>
          <w:bCs/>
          <w:caps/>
          <w:color w:val="000000"/>
        </w:rPr>
        <w:t>МУНИЦИПАЛЬНОГО РАЙОНА СТАВРОПОЛЬСКИЙ</w:t>
      </w:r>
    </w:p>
    <w:p w:rsidR="0020730D" w:rsidRPr="00177D5D" w:rsidRDefault="0020730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aps/>
          <w:color w:val="000000"/>
        </w:rPr>
      </w:pPr>
      <w:r w:rsidRPr="00177D5D">
        <w:rPr>
          <w:rStyle w:val="s1"/>
          <w:b/>
          <w:bCs/>
          <w:caps/>
          <w:color w:val="000000"/>
        </w:rPr>
        <w:t>САМАРСКОЙ ОБЛАСТИ</w:t>
      </w:r>
    </w:p>
    <w:p w:rsidR="00177D5D" w:rsidRDefault="00177D5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0730D" w:rsidRDefault="0020730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</w:rPr>
      </w:pPr>
      <w:r w:rsidRPr="00177D5D">
        <w:rPr>
          <w:rStyle w:val="s2"/>
          <w:b/>
          <w:bCs/>
          <w:color w:val="000000"/>
        </w:rPr>
        <w:t>РЕШЕНИЕ</w:t>
      </w:r>
    </w:p>
    <w:p w:rsidR="00177D5D" w:rsidRPr="00177D5D" w:rsidRDefault="00177D5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0730D" w:rsidRDefault="00177D5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от 26.09</w:t>
      </w:r>
      <w:r w:rsidR="0020730D" w:rsidRPr="00EC592A">
        <w:rPr>
          <w:rStyle w:val="s2"/>
          <w:b/>
          <w:bCs/>
          <w:color w:val="000000"/>
          <w:sz w:val="28"/>
          <w:szCs w:val="28"/>
        </w:rPr>
        <w:t xml:space="preserve">.2013г                </w:t>
      </w:r>
      <w:r w:rsidR="00EC592A">
        <w:rPr>
          <w:rStyle w:val="s2"/>
          <w:b/>
          <w:bCs/>
          <w:color w:val="000000"/>
          <w:sz w:val="28"/>
          <w:szCs w:val="28"/>
        </w:rPr>
        <w:t xml:space="preserve">                 </w:t>
      </w:r>
      <w:r w:rsidR="0020730D" w:rsidRPr="00EC592A">
        <w:rPr>
          <w:rStyle w:val="s2"/>
          <w:b/>
          <w:bCs/>
          <w:color w:val="000000"/>
          <w:sz w:val="28"/>
          <w:szCs w:val="28"/>
        </w:rPr>
        <w:t xml:space="preserve">                                                  № </w:t>
      </w:r>
      <w:r>
        <w:rPr>
          <w:rStyle w:val="s2"/>
          <w:b/>
          <w:bCs/>
          <w:color w:val="000000"/>
          <w:sz w:val="28"/>
          <w:szCs w:val="28"/>
        </w:rPr>
        <w:t>18</w:t>
      </w:r>
    </w:p>
    <w:p w:rsidR="00177D5D" w:rsidRPr="00EC592A" w:rsidRDefault="00177D5D" w:rsidP="00177D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b/>
          <w:bCs/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О внесении изменений в Порядок организации и проведения публичных слушаний в сельском поселении Сосновый Солонец муниципального района Ставропольский Самарской области, утвержденный решением Собрания представителей сельского поселения Сосновый Солонец муниципального района Ставропольский Самарской области от 05 марта 2010 года № 17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Сосновый Солонец муниципального района Ставропольский Самарской области, Собрание представителей сельского поселения Сосновый Солонец муниципального района Ставропольский Самарской области решило: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Порядок организации и проведения публичных слушаний в сельском поселении Сосновый Солонец муниципального района Ставропольский Самарской области, утвержденный решением Собрания представителей сельского поселения Сосновый Солонец муниципального района Ставропольский Самарской области от 05 марта 2010 года № 17, следующие изменения: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Предложение второе преамбулы исключить;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Дополнить пунктом 1.4.1. следующего содержания: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«1.4.1. Особенности проведения публичных слушаний по вопросам градостроительной деятельности устанавливаются разделом 11 настоящего Порядка.»;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Дополнить разделом 11 следующего содержания:</w:t>
      </w:r>
    </w:p>
    <w:p w:rsidR="0020730D" w:rsidRDefault="0020730D" w:rsidP="00177D5D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«11. Особенности проведения публичных слушаний по вопросам градостроительной деятельности</w:t>
      </w:r>
    </w:p>
    <w:p w:rsidR="0020730D" w:rsidRDefault="0020730D" w:rsidP="00177D5D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11.1. Публичные слушания по вопросам градостроительной деятельности назначаются постановлением Главы поселения по инициативе Главы поселения.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11.2. Постановление Главы поселения о проведении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Администрации сельского поселения Сосновый Солонец муниципального района Ставропольский Самарской области в информационно-телекоммуникационной сети «Интернет» -</w:t>
      </w:r>
      <w:r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>
          <w:rPr>
            <w:rStyle w:val="s3"/>
            <w:color w:val="0000FF"/>
            <w:sz w:val="28"/>
            <w:szCs w:val="28"/>
            <w:u w:val="single"/>
          </w:rPr>
          <w:t>http://Сосновый</w:t>
        </w:r>
      </w:hyperlink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Солонец.ставропольский-район.рф</w:t>
      </w:r>
      <w:proofErr w:type="spellEnd"/>
      <w:r>
        <w:rPr>
          <w:color w:val="000000"/>
          <w:sz w:val="28"/>
          <w:szCs w:val="28"/>
        </w:rPr>
        <w:t xml:space="preserve"> (далее – официальный сайт).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11.3. Срок проведения публичных слушаний по вопросам градостроительной деятельности составляет: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по проекту генерального плана поселения, внесению изменений в проект генерального плана поселения – один месяц;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по проекту правил землепользования и застройки поселения, внесению изменений в правила землепользования и застройки поселения – два месяца;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 проекту планировки территории поселения и (или) проекту межевания территории поселения – один месяц;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предельных параметров разрешенного строительства, реконструкции объектов капитального строительства – один месяц;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по иным вопросам градостроительной деятельности, если законодательством не установлен иной срок, - двадцать дней.</w:t>
      </w:r>
    </w:p>
    <w:p w:rsidR="0020730D" w:rsidRDefault="0020730D" w:rsidP="00177D5D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11.4. Срок проведения публичных слушаний исчисляется с момента оповещения жителей поселения о времени и месте их проведения в соответствии с пунктом 11.2 настоящего Порядка до дня опубликования заключения о результатах публичных слушаний, за исключением случая, установленного пунктом 11.5 настоящего Порядка.</w:t>
      </w:r>
    </w:p>
    <w:p w:rsidR="0020730D" w:rsidRDefault="0020730D" w:rsidP="00177D5D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11.5. Срок проведения публичных слушаний по вопросу принятия проекта правил землепользования и застройки поселения, проекта внесения изменений в правила землепользования и застройки исчисляется со дня опубликования такого проекта до дня опубликования заключения о результатах публичных слушаний.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11.6. В целях заблаговременного ознакомления жителей поселения, иных заинтересованных лиц с проектом муниципального правового акта, подлежащего обсуждению на публичных слушаниях, уполномоченный на проведение публичных слушаний орган обязан обеспечить: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указанного проекта на официальном сайте;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беспрепятственный доступ к указанному проекту в здании Администрации поселения в соответствии с режимом работы Администрации поселения.</w:t>
      </w:r>
    </w:p>
    <w:p w:rsidR="0020730D" w:rsidRDefault="0020730D" w:rsidP="00177D5D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11.7. Срок проведения публичных слушаний, указанный в подпунктах 1 – 3 пункта 11.3 настоящего Порядка,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20730D" w:rsidRDefault="0020730D" w:rsidP="00177D5D">
      <w:pPr>
        <w:pStyle w:val="p8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11.8. Органами, уполномоченными на организацию и проведение публичных слушаний по вопросам градостроительной деятельности являются:</w:t>
      </w:r>
    </w:p>
    <w:p w:rsidR="0020730D" w:rsidRDefault="0020730D" w:rsidP="00177D5D">
      <w:pPr>
        <w:pStyle w:val="p8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вопросам, предусмотренным подпунктами 2, 4 пункта 11.3 настоящего Порядка – комиссия по подготовке проекта правил землепользования и застройки;</w:t>
      </w:r>
    </w:p>
    <w:p w:rsidR="0020730D" w:rsidRDefault="0020730D" w:rsidP="00177D5D">
      <w:pPr>
        <w:pStyle w:val="p8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вопросам, предусмотренным подпунктами 1, 3, 5 пункта 11.3 настоящего Порядка – Администрация поселения.</w:t>
      </w:r>
    </w:p>
    <w:p w:rsidR="0020730D" w:rsidRDefault="0020730D" w:rsidP="00177D5D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11.9. Мероприятия по информированию жителей поселения проводятся в дни, указанные в постановлении Главы поселения о проведении публичных слушаний. При этом требование пункта 3.4 настоящего Порядка о необходимости определения в постановлении Главы поселения даты проведения мероприятия по информированию жителей поселения не позднее десяти дней со дня начала публичных слушаний не применяется.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11.10. Срок подачи жителями поселения и иными заинтересованными лицами замечаний и предложений по вопросам публичных слушаний исчисляется со дня начала проведения публичных слушаний и прекращается за десять дней до окончания срока проведения публичных слушаний.».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Опубликовать настоящее решение в газете «Ставрополь-на-Волге».</w:t>
      </w:r>
    </w:p>
    <w:p w:rsidR="0020730D" w:rsidRDefault="0020730D" w:rsidP="00177D5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EC592A" w:rsidRDefault="00EC592A" w:rsidP="00177D5D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C592A" w:rsidRDefault="00EC592A" w:rsidP="00177D5D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7D5D" w:rsidRDefault="00177D5D" w:rsidP="00177D5D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0730D" w:rsidRDefault="0020730D" w:rsidP="00177D5D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сельского поселения Сосновый Солонец         </w:t>
      </w:r>
      <w:r w:rsidR="00EC592A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В.А.Савин</w:t>
      </w:r>
    </w:p>
    <w:p w:rsidR="005D36FD" w:rsidRDefault="005D36FD" w:rsidP="00177D5D">
      <w:pPr>
        <w:spacing w:after="0"/>
      </w:pPr>
    </w:p>
    <w:sectPr w:rsidR="005D36FD" w:rsidSect="0040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20730D"/>
    <w:rsid w:val="00154AC5"/>
    <w:rsid w:val="00177D5D"/>
    <w:rsid w:val="0020730D"/>
    <w:rsid w:val="00401A39"/>
    <w:rsid w:val="005D36FD"/>
    <w:rsid w:val="00EC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39"/>
  </w:style>
  <w:style w:type="paragraph" w:styleId="1">
    <w:name w:val="heading 1"/>
    <w:basedOn w:val="a"/>
    <w:next w:val="a"/>
    <w:link w:val="10"/>
    <w:uiPriority w:val="99"/>
    <w:qFormat/>
    <w:rsid w:val="00EC592A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0730D"/>
  </w:style>
  <w:style w:type="paragraph" w:customStyle="1" w:styleId="p2">
    <w:name w:val="p2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0730D"/>
  </w:style>
  <w:style w:type="paragraph" w:customStyle="1" w:styleId="p3">
    <w:name w:val="p3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730D"/>
  </w:style>
  <w:style w:type="character" w:customStyle="1" w:styleId="s3">
    <w:name w:val="s3"/>
    <w:basedOn w:val="a0"/>
    <w:rsid w:val="0020730D"/>
  </w:style>
  <w:style w:type="paragraph" w:customStyle="1" w:styleId="p7">
    <w:name w:val="p7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20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EC592A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777">
          <w:marLeft w:val="606"/>
          <w:marRight w:val="606"/>
          <w:marTop w:val="227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8026">
                      <w:marLeft w:val="1701"/>
                      <w:marRight w:val="850"/>
                      <w:marTop w:val="1133"/>
                      <w:marBottom w:val="8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yf544a91b009c5019f218d983a4505f2d&amp;url=http%3A%2F%2F%D0%A1%D0%BE%D1%81%D0%BD%D0%BE%D0%B2%D1%8B%D0%B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897</Words>
  <Characters>5118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2013-12-03T09:40:00Z</cp:lastPrinted>
  <dcterms:created xsi:type="dcterms:W3CDTF">2013-10-14T09:20:00Z</dcterms:created>
  <dcterms:modified xsi:type="dcterms:W3CDTF">2013-12-03T09:40:00Z</dcterms:modified>
</cp:coreProperties>
</file>