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B48" w:rsidRDefault="00017B48" w:rsidP="00017B4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B48" w:rsidRDefault="00017B48" w:rsidP="00017B48">
      <w:pPr>
        <w:spacing w:after="0"/>
        <w:jc w:val="center"/>
        <w:rPr>
          <w:rFonts w:ascii="Times New Roman" w:hAnsi="Times New Roman"/>
        </w:rPr>
      </w:pPr>
    </w:p>
    <w:p w:rsidR="00017B48" w:rsidRDefault="00017B48" w:rsidP="00017B4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017B48" w:rsidRDefault="00017B48" w:rsidP="00017B4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017B48" w:rsidRDefault="00017B48" w:rsidP="00017B48">
      <w:pPr>
        <w:spacing w:after="0"/>
        <w:rPr>
          <w:rFonts w:ascii="Times New Roman" w:hAnsi="Times New Roman"/>
        </w:rPr>
      </w:pPr>
    </w:p>
    <w:p w:rsidR="00017B48" w:rsidRDefault="00017B48" w:rsidP="00017B4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  ПРЕДСТАВИТЕЛЕЙ</w:t>
      </w:r>
    </w:p>
    <w:p w:rsidR="00017B48" w:rsidRDefault="00017B48" w:rsidP="00017B4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 ПОСЕЛЕНИЯ  СОСНОВЫЙ СОЛОНЕЦ</w:t>
      </w:r>
    </w:p>
    <w:p w:rsidR="00017B48" w:rsidRDefault="00017B48" w:rsidP="00017B4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 РАЙОНА  СТАВРОПОЛЬСКИЙ</w:t>
      </w:r>
    </w:p>
    <w:p w:rsidR="00017B48" w:rsidRDefault="00017B48" w:rsidP="00017B48">
      <w:pPr>
        <w:spacing w:after="0"/>
        <w:rPr>
          <w:rFonts w:ascii="Times New Roman" w:hAnsi="Times New Roman"/>
          <w:sz w:val="28"/>
          <w:szCs w:val="28"/>
        </w:rPr>
      </w:pPr>
    </w:p>
    <w:p w:rsidR="00017B48" w:rsidRDefault="00017B48" w:rsidP="00017B4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017B48" w:rsidRPr="00017B48" w:rsidRDefault="00017B48" w:rsidP="00017B48">
      <w:pPr>
        <w:spacing w:after="0"/>
        <w:rPr>
          <w:rFonts w:ascii="Times New Roman" w:hAnsi="Times New Roman"/>
          <w:sz w:val="24"/>
          <w:szCs w:val="24"/>
        </w:rPr>
      </w:pPr>
      <w:r w:rsidRPr="00017B48">
        <w:rPr>
          <w:rFonts w:ascii="Times New Roman" w:hAnsi="Times New Roman"/>
          <w:sz w:val="24"/>
          <w:szCs w:val="24"/>
        </w:rPr>
        <w:t xml:space="preserve">                                                          РЕШЕНИЕ</w:t>
      </w:r>
    </w:p>
    <w:p w:rsidR="00017B48" w:rsidRPr="00017B48" w:rsidRDefault="00017B48" w:rsidP="00017B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7B48" w:rsidRPr="00017B48" w:rsidRDefault="00017B48" w:rsidP="00017B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B48">
        <w:rPr>
          <w:rFonts w:ascii="Times New Roman" w:hAnsi="Times New Roman"/>
          <w:sz w:val="24"/>
          <w:szCs w:val="24"/>
        </w:rPr>
        <w:t>от    17.07.2013 г.                                                                                                    №  11А</w:t>
      </w:r>
    </w:p>
    <w:p w:rsidR="00017B48" w:rsidRPr="00017B48" w:rsidRDefault="00017B48" w:rsidP="00017B48">
      <w:pPr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17B48" w:rsidRPr="00017B48" w:rsidRDefault="00017B48" w:rsidP="00017B48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017B4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О протесте прокуратуры Ставропольского района на положения Устава сельского поселения Сосновый Солонец  муниципального района Ставропольский</w:t>
      </w:r>
    </w:p>
    <w:p w:rsidR="00017B48" w:rsidRPr="00017B48" w:rsidRDefault="00017B48" w:rsidP="00017B48">
      <w:pP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017B48" w:rsidRPr="00017B48" w:rsidRDefault="00017B48" w:rsidP="00017B48">
      <w:pPr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17B48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Рассмотрев протест прокуратуры Ставропольского района от 25.06.2013г.                                                № 07-15-3238/13 на положения Устава сельского поселения Сосновый Солонец  муниципального района Ставропольский, руководствуясь Федеральным законом от 06.10.2003г. №131-ФЗ «Об общих принципах организации местного самоуправления в Российской Федерации», Уставом сельского поселения  Сосновый Солонец  муниципального района Ставропольский, Собрание Представителей </w:t>
      </w:r>
    </w:p>
    <w:p w:rsidR="00017B48" w:rsidRPr="00017B48" w:rsidRDefault="00017B48" w:rsidP="00017B48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017B4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РЕШИЛО:</w:t>
      </w:r>
    </w:p>
    <w:p w:rsidR="00017B48" w:rsidRPr="00017B48" w:rsidRDefault="00017B48" w:rsidP="00017B48">
      <w:pPr>
        <w:ind w:left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17B48">
        <w:rPr>
          <w:rFonts w:ascii="Times New Roman" w:eastAsia="Times New Roman" w:hAnsi="Times New Roman"/>
          <w:sz w:val="24"/>
          <w:szCs w:val="24"/>
          <w:lang w:eastAsia="ar-SA"/>
        </w:rPr>
        <w:tab/>
        <w:t>1. Протест прокуратуры Ставропольского района от 25.06.2013г.                                                № 07-15-3238/13   на положения Устава сельского поселения Сосновый Солонец муниципального района Ставропольский удовлетворить.</w:t>
      </w:r>
    </w:p>
    <w:p w:rsidR="00017B48" w:rsidRPr="00017B48" w:rsidRDefault="00017B48" w:rsidP="00017B48">
      <w:pPr>
        <w:ind w:left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17B48">
        <w:rPr>
          <w:rFonts w:ascii="Times New Roman" w:eastAsia="Times New Roman" w:hAnsi="Times New Roman"/>
          <w:sz w:val="24"/>
          <w:szCs w:val="24"/>
          <w:lang w:eastAsia="ar-SA"/>
        </w:rPr>
        <w:tab/>
        <w:t>2. Учесть протест прокуратуры Ставропольского района при разработке проекта изменений и дополнений в Устав сельского поселения Сосновый Солонец муниципального района Ставропольский.</w:t>
      </w:r>
    </w:p>
    <w:p w:rsidR="00017B48" w:rsidRPr="00017B48" w:rsidRDefault="00017B48" w:rsidP="00017B48">
      <w:pPr>
        <w:ind w:left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17B48">
        <w:rPr>
          <w:rFonts w:ascii="Times New Roman" w:eastAsia="Times New Roman" w:hAnsi="Times New Roman"/>
          <w:sz w:val="24"/>
          <w:szCs w:val="24"/>
          <w:lang w:eastAsia="ar-SA"/>
        </w:rPr>
        <w:tab/>
        <w:t>3. Копию настоящего Решения направить прокурору Ставропольского района.</w:t>
      </w:r>
    </w:p>
    <w:p w:rsidR="00017B48" w:rsidRPr="00017B48" w:rsidRDefault="00017B48" w:rsidP="00017B48">
      <w:pPr>
        <w:ind w:left="142"/>
        <w:jc w:val="both"/>
        <w:rPr>
          <w:rFonts w:ascii="Times New Roman" w:eastAsia="Lucida Sans Unicode" w:hAnsi="Times New Roman" w:cs="Tahoma"/>
          <w:sz w:val="24"/>
          <w:szCs w:val="24"/>
        </w:rPr>
      </w:pPr>
      <w:r w:rsidRPr="00017B48">
        <w:rPr>
          <w:rFonts w:ascii="Times New Roman" w:eastAsia="Times New Roman" w:hAnsi="Times New Roman"/>
          <w:sz w:val="24"/>
          <w:szCs w:val="24"/>
          <w:lang w:eastAsia="ar-SA"/>
        </w:rPr>
        <w:tab/>
        <w:t>4. Настоящее Решение вступает в силу с момента его принятия.</w:t>
      </w:r>
    </w:p>
    <w:p w:rsidR="00017B48" w:rsidRPr="00017B48" w:rsidRDefault="00017B48" w:rsidP="00017B48">
      <w:pPr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17B48" w:rsidRPr="00017B48" w:rsidRDefault="00017B48" w:rsidP="00017B48">
      <w:pPr>
        <w:jc w:val="both"/>
        <w:rPr>
          <w:sz w:val="24"/>
          <w:szCs w:val="24"/>
        </w:rPr>
      </w:pPr>
      <w:r w:rsidRPr="00017B48">
        <w:rPr>
          <w:rFonts w:ascii="Times New Roman" w:eastAsia="Times New Roman" w:hAnsi="Times New Roman"/>
          <w:sz w:val="24"/>
          <w:szCs w:val="24"/>
          <w:lang w:eastAsia="ar-SA"/>
        </w:rPr>
        <w:t>Глава сельского поселения Сосновый Солонец                                                   В.А.Савин</w:t>
      </w:r>
    </w:p>
    <w:p w:rsidR="00965906" w:rsidRDefault="00965906" w:rsidP="00017B48"/>
    <w:sectPr w:rsidR="00965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7B48"/>
    <w:rsid w:val="00017B48"/>
    <w:rsid w:val="00390F14"/>
    <w:rsid w:val="00965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B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8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2013-12-06T12:08:00Z</cp:lastPrinted>
  <dcterms:created xsi:type="dcterms:W3CDTF">2013-12-06T11:58:00Z</dcterms:created>
  <dcterms:modified xsi:type="dcterms:W3CDTF">2013-12-06T12:21:00Z</dcterms:modified>
</cp:coreProperties>
</file>